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03E2" w14:textId="77777777" w:rsidR="006A0A64" w:rsidRDefault="006A0A64" w:rsidP="006A0A64">
      <w:pPr>
        <w:pStyle w:val="s3"/>
        <w:shd w:val="clear" w:color="auto" w:fill="FFFFFF"/>
        <w:spacing w:before="0" w:beforeAutospacing="0" w:after="0" w:afterAutospacing="0"/>
        <w:jc w:val="center"/>
        <w:rPr>
          <w:rFonts w:ascii="PT Serif" w:hAnsi="PT Serif"/>
          <w:b/>
          <w:bCs/>
          <w:color w:val="22272F"/>
          <w:sz w:val="30"/>
          <w:szCs w:val="30"/>
        </w:rPr>
      </w:pPr>
      <w:r>
        <w:rPr>
          <w:rFonts w:ascii="PT Serif" w:hAnsi="PT Serif"/>
          <w:b/>
          <w:bCs/>
          <w:color w:val="22272F"/>
          <w:sz w:val="30"/>
          <w:szCs w:val="30"/>
        </w:rPr>
        <w:t>Изменения,</w:t>
      </w:r>
      <w:r>
        <w:rPr>
          <w:rFonts w:ascii="PT Serif" w:hAnsi="PT Serif"/>
          <w:b/>
          <w:bCs/>
          <w:color w:val="22272F"/>
          <w:sz w:val="30"/>
          <w:szCs w:val="30"/>
        </w:rPr>
        <w:br/>
        <w:t>которые вносятся в приказы Министерства просвещения Российской Федерации и Федеральной службы по надзору в сфере образования и науки от 18 декабря 2023 г. N 953/2116, N 954/2117 и N 955/2118</w:t>
      </w:r>
    </w:p>
    <w:p w14:paraId="5C24DE73" w14:textId="77777777" w:rsidR="006A0A64" w:rsidRDefault="006A0A64" w:rsidP="006A0A64">
      <w:pPr>
        <w:pStyle w:val="empty"/>
        <w:shd w:val="clear" w:color="auto" w:fill="FFFFFF"/>
        <w:spacing w:before="0" w:beforeAutospacing="0" w:after="0" w:afterAutospacing="0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 </w:t>
      </w:r>
    </w:p>
    <w:p w14:paraId="0D76CA75" w14:textId="77777777" w:rsidR="006A0A64" w:rsidRDefault="006A0A64" w:rsidP="006A0A64">
      <w:pPr>
        <w:pStyle w:val="s1"/>
        <w:shd w:val="clear" w:color="auto" w:fill="FFFFFF"/>
        <w:spacing w:before="0" w:beforeAutospacing="0" w:after="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1. В </w:t>
      </w:r>
      <w:hyperlink r:id="rId4" w:anchor="block_1" w:history="1">
        <w:r>
          <w:rPr>
            <w:rStyle w:val="a3"/>
            <w:rFonts w:ascii="PT Serif" w:hAnsi="PT Serif"/>
            <w:color w:val="3272C0"/>
          </w:rPr>
          <w:t>пункте 1</w:t>
        </w:r>
      </w:hyperlink>
      <w:r>
        <w:rPr>
          <w:rFonts w:ascii="PT Serif" w:hAnsi="PT Serif"/>
          <w:color w:val="464C55"/>
        </w:rPr>
        <w:t> приказа Министерства просвещения Российской Федерации и Федеральной службы по надзору в сфере образования и науки от 18 декабря 2023 г. N 953/2116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2024 году" (зарегистрирован Министерством юстиции Российской Федерации 29 декабря 2023 г., регистрационный N 76764):</w:t>
      </w:r>
    </w:p>
    <w:p w14:paraId="21419477" w14:textId="77777777" w:rsidR="006A0A64" w:rsidRDefault="006A0A64" w:rsidP="006A0A64">
      <w:pPr>
        <w:pStyle w:val="s1"/>
        <w:shd w:val="clear" w:color="auto" w:fill="FFFFFF"/>
        <w:spacing w:before="0" w:beforeAutospacing="0" w:after="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а) </w:t>
      </w:r>
      <w:hyperlink r:id="rId5" w:anchor="block_11" w:history="1">
        <w:r>
          <w:rPr>
            <w:rStyle w:val="a3"/>
            <w:rFonts w:ascii="PT Serif" w:hAnsi="PT Serif"/>
            <w:color w:val="3272C0"/>
          </w:rPr>
          <w:t>подпункт 1.1</w:t>
        </w:r>
      </w:hyperlink>
      <w:r>
        <w:rPr>
          <w:rFonts w:ascii="PT Serif" w:hAnsi="PT Serif"/>
          <w:color w:val="464C55"/>
        </w:rPr>
        <w:t> изложить в следующей редакции:</w:t>
      </w:r>
    </w:p>
    <w:p w14:paraId="6BE96847" w14:textId="77777777" w:rsidR="006A0A64" w:rsidRDefault="006A0A64" w:rsidP="006A0A64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"1.1. Для лиц, указанных в пунктах 6, 8 и 14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 г. N 233/552 (зарегистрирован Министерством юстиции Российской Федерации 15 мая 2023 г., регистрационный N 73314), с изменениями, внесенными приказом Министерства просвещения Российской Федерации и Федеральной службы по надзору в сфере образования и науки от 12 апреля 2023 г. N 243/802 (зарегистрирован Министерством юстиции Российской Федерации 19 апреля 2024 г., регистрационный N 77936) (далее - Порядок проведения ГИА), за исключением выпускников</w:t>
      </w:r>
    </w:p>
    <w:p w14:paraId="0E3B56E9" w14:textId="77777777" w:rsidR="006A0A64" w:rsidRDefault="006A0A64" w:rsidP="006A0A64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23 мая (четверг) - география, литература, химия;</w:t>
      </w:r>
    </w:p>
    <w:p w14:paraId="1581D9F3" w14:textId="77777777" w:rsidR="006A0A64" w:rsidRDefault="006A0A64" w:rsidP="006A0A64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28 мая (вторник) - русский язык;</w:t>
      </w:r>
    </w:p>
    <w:p w14:paraId="319306AF" w14:textId="77777777" w:rsidR="006A0A64" w:rsidRDefault="006A0A64" w:rsidP="006A0A64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31 мая (пятница) - ЕГЭ по математике базового уровня, ЕГЭ по математике профильного уровня;</w:t>
      </w:r>
    </w:p>
    <w:p w14:paraId="70744562" w14:textId="77777777" w:rsidR="006A0A64" w:rsidRDefault="006A0A64" w:rsidP="006A0A64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4 июня (вторник) - обществознание, физика;</w:t>
      </w:r>
    </w:p>
    <w:p w14:paraId="3796AA54" w14:textId="77777777" w:rsidR="006A0A64" w:rsidRDefault="006A0A64" w:rsidP="006A0A64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7 июня (пятница) - иностранные языки (английский, испанский, китайский, немецкий, французский) (устная часть), информатика;</w:t>
      </w:r>
    </w:p>
    <w:p w14:paraId="2A111762" w14:textId="77777777" w:rsidR="006A0A64" w:rsidRDefault="006A0A64" w:rsidP="006A0A64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8 июня (суббота) - иностранные языки (английский, испанский, китайский, немецкий, французский) (устная часть), информатика;</w:t>
      </w:r>
    </w:p>
    <w:p w14:paraId="6CBACD49" w14:textId="77777777" w:rsidR="006A0A64" w:rsidRDefault="006A0A64" w:rsidP="006A0A64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11 июня (вторник) - биология, иностранные языки (английский, испанский, китайский, немецкий, французский) (письменная часть), история.";</w:t>
      </w:r>
    </w:p>
    <w:p w14:paraId="55625CAF" w14:textId="77777777" w:rsidR="006A0A64" w:rsidRDefault="006A0A64" w:rsidP="006A0A64">
      <w:pPr>
        <w:pStyle w:val="s1"/>
        <w:shd w:val="clear" w:color="auto" w:fill="FFFFFF"/>
        <w:spacing w:before="0" w:beforeAutospacing="0" w:after="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б) </w:t>
      </w:r>
      <w:hyperlink r:id="rId6" w:anchor="block_126" w:history="1">
        <w:r>
          <w:rPr>
            <w:rStyle w:val="a3"/>
            <w:rFonts w:ascii="PT Serif" w:hAnsi="PT Serif"/>
            <w:color w:val="3272C0"/>
          </w:rPr>
          <w:t>абзацы шестой - двенадцатый подпункта 1.2</w:t>
        </w:r>
      </w:hyperlink>
      <w:r>
        <w:rPr>
          <w:rFonts w:ascii="PT Serif" w:hAnsi="PT Serif"/>
          <w:color w:val="464C55"/>
        </w:rPr>
        <w:t>. изложить в следующей редакции:</w:t>
      </w:r>
    </w:p>
    <w:p w14:paraId="398A8675" w14:textId="77777777" w:rsidR="006A0A64" w:rsidRDefault="006A0A64" w:rsidP="006A0A64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lastRenderedPageBreak/>
        <w:t>"13 июня (четверг) - география, литература, обществознание, физика;</w:t>
      </w:r>
    </w:p>
    <w:p w14:paraId="12550B07" w14:textId="77777777" w:rsidR="006A0A64" w:rsidRDefault="006A0A64" w:rsidP="006A0A64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17 июня (понедельник) - русский язык;</w:t>
      </w:r>
    </w:p>
    <w:p w14:paraId="6394BAD2" w14:textId="77777777" w:rsidR="006A0A64" w:rsidRDefault="006A0A64" w:rsidP="006A0A64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18 июня (вторник) - иностранные языки (английский, испанский, китайский, немецкий, французский) (устная часть), история, химия;</w:t>
      </w:r>
    </w:p>
    <w:p w14:paraId="5BCFFBBB" w14:textId="77777777" w:rsidR="006A0A64" w:rsidRDefault="006A0A64" w:rsidP="006A0A64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19 июня (среда) - биология, иностранные языки (английский, испанский, китайский, немецкий, французский) (письменная часть), информатика;</w:t>
      </w:r>
    </w:p>
    <w:p w14:paraId="54F90EEC" w14:textId="77777777" w:rsidR="006A0A64" w:rsidRDefault="006A0A64" w:rsidP="006A0A64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20 июня (четверг) - ЕГЭ по математике базового уровня, ЕГЭ по математике профильного уровня;</w:t>
      </w:r>
    </w:p>
    <w:p w14:paraId="71BE5357" w14:textId="77777777" w:rsidR="006A0A64" w:rsidRDefault="006A0A64" w:rsidP="006A0A64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21 июня (пятница) - по всем учебным предметам;";</w:t>
      </w:r>
    </w:p>
    <w:p w14:paraId="2D90281E" w14:textId="77777777" w:rsidR="006A0A64" w:rsidRDefault="006A0A64" w:rsidP="006A0A64">
      <w:pPr>
        <w:pStyle w:val="s1"/>
        <w:shd w:val="clear" w:color="auto" w:fill="FFFFFF"/>
        <w:spacing w:before="0" w:beforeAutospacing="0" w:after="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в) </w:t>
      </w:r>
      <w:hyperlink r:id="rId7" w:anchor="block_14" w:history="1">
        <w:r>
          <w:rPr>
            <w:rStyle w:val="a3"/>
            <w:rFonts w:ascii="PT Serif" w:hAnsi="PT Serif"/>
            <w:color w:val="3272C0"/>
          </w:rPr>
          <w:t>подпункт 1.4</w:t>
        </w:r>
      </w:hyperlink>
      <w:r>
        <w:rPr>
          <w:rFonts w:ascii="PT Serif" w:hAnsi="PT Serif"/>
          <w:color w:val="464C55"/>
        </w:rPr>
        <w:t> изложить в следующей редакции:</w:t>
      </w:r>
    </w:p>
    <w:p w14:paraId="0E5FD5F3" w14:textId="77777777" w:rsidR="006A0A64" w:rsidRDefault="006A0A64" w:rsidP="006A0A64">
      <w:pPr>
        <w:pStyle w:val="s1"/>
        <w:shd w:val="clear" w:color="auto" w:fill="FFFFFF"/>
        <w:spacing w:before="0" w:beforeAutospacing="0" w:after="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"1.4. Для лиц, указанных в </w:t>
      </w:r>
      <w:hyperlink r:id="rId8" w:anchor="block_1051" w:history="1">
        <w:r>
          <w:rPr>
            <w:rStyle w:val="a3"/>
            <w:rFonts w:ascii="PT Serif" w:hAnsi="PT Serif"/>
            <w:color w:val="3272C0"/>
          </w:rPr>
          <w:t>пункте 51</w:t>
        </w:r>
      </w:hyperlink>
      <w:r>
        <w:rPr>
          <w:rFonts w:ascii="PT Serif" w:hAnsi="PT Serif"/>
          <w:color w:val="464C55"/>
        </w:rPr>
        <w:t> Порядка проведения ГИА:</w:t>
      </w:r>
    </w:p>
    <w:p w14:paraId="0D9F96F5" w14:textId="77777777" w:rsidR="006A0A64" w:rsidRDefault="006A0A64" w:rsidP="006A0A64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13 июня (четверг) - география, литература, обществознание, физика;</w:t>
      </w:r>
    </w:p>
    <w:p w14:paraId="3E6EFA03" w14:textId="77777777" w:rsidR="006A0A64" w:rsidRDefault="006A0A64" w:rsidP="006A0A64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17 июня (понедельник) - русский язык;</w:t>
      </w:r>
    </w:p>
    <w:p w14:paraId="427A2A18" w14:textId="77777777" w:rsidR="006A0A64" w:rsidRDefault="006A0A64" w:rsidP="006A0A64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18 июня (вторник) - иностранные языки (английский, испанский, китайский, немецкий, французский) (устная часть), история, химия;</w:t>
      </w:r>
    </w:p>
    <w:p w14:paraId="63ADAEDD" w14:textId="77777777" w:rsidR="006A0A64" w:rsidRDefault="006A0A64" w:rsidP="006A0A64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19 июня (среда) - биология, иностранные языки (английский, испанский, китайский, немецкий, французский) (письменная часть), информатика;</w:t>
      </w:r>
    </w:p>
    <w:p w14:paraId="191A2D74" w14:textId="77777777" w:rsidR="006A0A64" w:rsidRDefault="006A0A64" w:rsidP="006A0A64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20 июня (четверг) - ЕГЭ по математике профильного уровня;</w:t>
      </w:r>
    </w:p>
    <w:p w14:paraId="1C4E7477" w14:textId="77777777" w:rsidR="006A0A64" w:rsidRDefault="006A0A64" w:rsidP="006A0A64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21 июня (пятница) - по всем учебным предметам.";</w:t>
      </w:r>
    </w:p>
    <w:p w14:paraId="08D6AAFD" w14:textId="77777777" w:rsidR="006A0A64" w:rsidRDefault="006A0A64" w:rsidP="006A0A64">
      <w:pPr>
        <w:pStyle w:val="s1"/>
        <w:shd w:val="clear" w:color="auto" w:fill="FFFFFF"/>
        <w:spacing w:before="0" w:beforeAutospacing="0" w:after="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г) дополнить </w:t>
      </w:r>
      <w:hyperlink r:id="rId9" w:anchor="block_16" w:history="1">
        <w:r>
          <w:rPr>
            <w:rStyle w:val="a3"/>
            <w:rFonts w:ascii="PT Serif" w:hAnsi="PT Serif"/>
            <w:color w:val="3272C0"/>
          </w:rPr>
          <w:t>подпунктом 1.6</w:t>
        </w:r>
      </w:hyperlink>
      <w:r>
        <w:rPr>
          <w:rFonts w:ascii="PT Serif" w:hAnsi="PT Serif"/>
          <w:color w:val="464C55"/>
        </w:rPr>
        <w:t> следующего содержания:</w:t>
      </w:r>
    </w:p>
    <w:p w14:paraId="2E6A5067" w14:textId="77777777" w:rsidR="006A0A64" w:rsidRDefault="006A0A64" w:rsidP="006A0A64">
      <w:pPr>
        <w:pStyle w:val="s1"/>
        <w:shd w:val="clear" w:color="auto" w:fill="FFFFFF"/>
        <w:spacing w:before="0" w:beforeAutospacing="0" w:after="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"1.6. Для лиц, указанных в пункте 97</w:t>
      </w:r>
      <w:r>
        <w:rPr>
          <w:rFonts w:ascii="PT Serif" w:hAnsi="PT Serif"/>
          <w:color w:val="464C55"/>
          <w:sz w:val="18"/>
          <w:szCs w:val="18"/>
          <w:vertAlign w:val="superscript"/>
        </w:rPr>
        <w:t> 1</w:t>
      </w:r>
      <w:r>
        <w:rPr>
          <w:rFonts w:ascii="PT Serif" w:hAnsi="PT Serif"/>
          <w:color w:val="464C55"/>
        </w:rPr>
        <w:t> Порядка проведения ГИА:</w:t>
      </w:r>
    </w:p>
    <w:p w14:paraId="3F9B4481" w14:textId="77777777" w:rsidR="006A0A64" w:rsidRDefault="006A0A64" w:rsidP="006A0A64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4 июля (четверг) - иностранные языки (английский, испанский, китайский, немецкий, французский) (письменная часть), информатика, обществознание, русский язык, физика, химия;</w:t>
      </w:r>
    </w:p>
    <w:p w14:paraId="429FCE79" w14:textId="77777777" w:rsidR="006A0A64" w:rsidRDefault="006A0A64" w:rsidP="006A0A64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5 июля (пятница) - биология, география, ЕГЭ по математике базового уровня, ЕГЭ по математике профильного уровня, иностранные языки (английский, испанский, китайский, немецкий, французский) (устная часть), история, литература.".</w:t>
      </w:r>
    </w:p>
    <w:p w14:paraId="3E4E1D87" w14:textId="77777777" w:rsidR="006A0A64" w:rsidRDefault="006A0A64" w:rsidP="006A0A64">
      <w:pPr>
        <w:pStyle w:val="s1"/>
        <w:shd w:val="clear" w:color="auto" w:fill="FFFFFF"/>
        <w:spacing w:before="0" w:beforeAutospacing="0" w:after="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2. </w:t>
      </w:r>
      <w:hyperlink r:id="rId10" w:anchor="block_118" w:history="1">
        <w:r>
          <w:rPr>
            <w:rStyle w:val="a3"/>
            <w:rFonts w:ascii="PT Serif" w:hAnsi="PT Serif"/>
            <w:color w:val="3272C0"/>
          </w:rPr>
          <w:t>Абзац восьмой подпункта 1.1 пункта 1</w:t>
        </w:r>
      </w:hyperlink>
      <w:r>
        <w:rPr>
          <w:rFonts w:ascii="PT Serif" w:hAnsi="PT Serif"/>
          <w:color w:val="464C55"/>
        </w:rPr>
        <w:t xml:space="preserve"> приказа Министерства просвещения Российской Федерации и Федеральной службы по надзору в сфере образования и науки от 18 декабря 2023 г. N 954/2117 "Об утверждении единого расписания и продолжительности проведения основного государственного экзамена по </w:t>
      </w:r>
      <w:r>
        <w:rPr>
          <w:rFonts w:ascii="PT Serif" w:hAnsi="PT Serif"/>
          <w:color w:val="464C55"/>
        </w:rPr>
        <w:lastRenderedPageBreak/>
        <w:t>каждому учебному предмету, требований к использованию средств обучения и воспитания при его проведении в 2024 году" (зарегистрирован Министерством юстиции Российской Федерации 29 декабря 2023 г., регистрационный N 76765) изложить в следующей редакции:</w:t>
      </w:r>
    </w:p>
    <w:p w14:paraId="55CFA18D" w14:textId="77777777" w:rsidR="006A0A64" w:rsidRDefault="006A0A64" w:rsidP="006A0A64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"10 июня (понедельник) - география, информатика, обществознание;".</w:t>
      </w:r>
    </w:p>
    <w:p w14:paraId="19759270" w14:textId="77777777" w:rsidR="006A0A64" w:rsidRDefault="006A0A64" w:rsidP="006A0A64">
      <w:pPr>
        <w:pStyle w:val="s1"/>
        <w:shd w:val="clear" w:color="auto" w:fill="FFFFFF"/>
        <w:spacing w:before="0" w:beforeAutospacing="0" w:after="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3. В </w:t>
      </w:r>
      <w:hyperlink r:id="rId11" w:history="1">
        <w:r>
          <w:rPr>
            <w:rStyle w:val="a3"/>
            <w:rFonts w:ascii="PT Serif" w:hAnsi="PT Serif"/>
            <w:color w:val="3272C0"/>
          </w:rPr>
          <w:t>приказе</w:t>
        </w:r>
      </w:hyperlink>
      <w:r>
        <w:rPr>
          <w:rFonts w:ascii="PT Serif" w:hAnsi="PT Serif"/>
          <w:color w:val="464C55"/>
        </w:rPr>
        <w:t> Министерства просвещения Российской Федерации и Федеральной службы по надзору в сфере образования и науки от 18 декабря 2023 г. N 955/2118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2024 году" (зарегистрирован Министерством юстиции Российской Федерации 29 декабря 2023 г., регистрационный N 76766):</w:t>
      </w:r>
    </w:p>
    <w:p w14:paraId="4E7FA1F6" w14:textId="77777777" w:rsidR="006A0A64" w:rsidRDefault="006A0A64" w:rsidP="006A0A64">
      <w:pPr>
        <w:pStyle w:val="s1"/>
        <w:shd w:val="clear" w:color="auto" w:fill="FFFFFF"/>
        <w:spacing w:before="0" w:beforeAutospacing="0" w:after="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а) </w:t>
      </w:r>
      <w:hyperlink r:id="rId12" w:anchor="block_117" w:history="1">
        <w:r>
          <w:rPr>
            <w:rStyle w:val="a3"/>
            <w:rFonts w:ascii="PT Serif" w:hAnsi="PT Serif"/>
            <w:color w:val="3272C0"/>
          </w:rPr>
          <w:t>абзац седьмой подпункта 1.1 пункта 1</w:t>
        </w:r>
      </w:hyperlink>
      <w:r>
        <w:rPr>
          <w:rFonts w:ascii="PT Serif" w:hAnsi="PT Serif"/>
          <w:color w:val="464C55"/>
        </w:rPr>
        <w:t> изложить в следующей редакции:</w:t>
      </w:r>
    </w:p>
    <w:p w14:paraId="11753AF4" w14:textId="77777777" w:rsidR="006A0A64" w:rsidRDefault="006A0A64" w:rsidP="006A0A64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"10 июня (понедельник) - география, информатика, обществознание;";</w:t>
      </w:r>
    </w:p>
    <w:p w14:paraId="59635B49" w14:textId="77777777" w:rsidR="006A0A64" w:rsidRDefault="006A0A64" w:rsidP="006A0A64">
      <w:pPr>
        <w:pStyle w:val="s1"/>
        <w:shd w:val="clear" w:color="auto" w:fill="FFFFFF"/>
        <w:spacing w:before="0" w:beforeAutospacing="0" w:after="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б) </w:t>
      </w:r>
      <w:hyperlink r:id="rId13" w:anchor="block_224" w:history="1">
        <w:r>
          <w:rPr>
            <w:rStyle w:val="a3"/>
            <w:rFonts w:ascii="PT Serif" w:hAnsi="PT Serif"/>
            <w:color w:val="3272C0"/>
          </w:rPr>
          <w:t>абзацы четвертый</w:t>
        </w:r>
      </w:hyperlink>
      <w:r>
        <w:rPr>
          <w:rFonts w:ascii="PT Serif" w:hAnsi="PT Serif"/>
          <w:color w:val="464C55"/>
        </w:rPr>
        <w:t> и </w:t>
      </w:r>
      <w:hyperlink r:id="rId14" w:anchor="block_225" w:history="1">
        <w:r>
          <w:rPr>
            <w:rStyle w:val="a3"/>
            <w:rFonts w:ascii="PT Serif" w:hAnsi="PT Serif"/>
            <w:color w:val="3272C0"/>
          </w:rPr>
          <w:t>пятый подпункта 2.2 пункта 2</w:t>
        </w:r>
      </w:hyperlink>
      <w:r>
        <w:rPr>
          <w:rFonts w:ascii="PT Serif" w:hAnsi="PT Serif"/>
          <w:color w:val="464C55"/>
        </w:rPr>
        <w:t> изложить в следующей редакции:</w:t>
      </w:r>
    </w:p>
    <w:p w14:paraId="53B1E5A5" w14:textId="77777777" w:rsidR="006A0A64" w:rsidRDefault="006A0A64" w:rsidP="006A0A64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"17 июня (понедельник) - русский язык;</w:t>
      </w:r>
    </w:p>
    <w:p w14:paraId="6AC3DAE2" w14:textId="77777777" w:rsidR="006A0A64" w:rsidRDefault="006A0A64" w:rsidP="006A0A64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20 июня (четверг) - математика;".</w:t>
      </w:r>
    </w:p>
    <w:p w14:paraId="36894F44" w14:textId="77777777" w:rsidR="0085716A" w:rsidRDefault="0085716A"/>
    <w:sectPr w:rsidR="0085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D6"/>
    <w:rsid w:val="006A0A64"/>
    <w:rsid w:val="0085716A"/>
    <w:rsid w:val="00B2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0958F-B056-40E1-B5F4-7C1352F3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A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0A64"/>
    <w:rPr>
      <w:color w:val="0000FF"/>
      <w:u w:val="single"/>
    </w:rPr>
  </w:style>
  <w:style w:type="paragraph" w:customStyle="1" w:styleId="s3">
    <w:name w:val="s_3"/>
    <w:basedOn w:val="a"/>
    <w:rsid w:val="006A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A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3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6882488/770ef9d937786abdbae4cfd2d4edc18f/" TargetMode="External"/><Relationship Id="rId13" Type="http://schemas.openxmlformats.org/officeDocument/2006/relationships/hyperlink" Target="https://base.garant.ru/40832355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408323563/48af4dfe7afc5224b239d878511e7e8d/" TargetMode="External"/><Relationship Id="rId12" Type="http://schemas.openxmlformats.org/officeDocument/2006/relationships/hyperlink" Target="https://base.garant.ru/408323559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408323563/" TargetMode="External"/><Relationship Id="rId11" Type="http://schemas.openxmlformats.org/officeDocument/2006/relationships/hyperlink" Target="https://base.garant.ru/408323559/" TargetMode="External"/><Relationship Id="rId5" Type="http://schemas.openxmlformats.org/officeDocument/2006/relationships/hyperlink" Target="https://base.garant.ru/408323563/48af4dfe7afc5224b239d878511e7e8d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ase.garant.ru/408323561/" TargetMode="External"/><Relationship Id="rId4" Type="http://schemas.openxmlformats.org/officeDocument/2006/relationships/hyperlink" Target="https://base.garant.ru/408323563/48af4dfe7afc5224b239d878511e7e8d/" TargetMode="External"/><Relationship Id="rId9" Type="http://schemas.openxmlformats.org/officeDocument/2006/relationships/hyperlink" Target="https://base.garant.ru/408323563/" TargetMode="External"/><Relationship Id="rId14" Type="http://schemas.openxmlformats.org/officeDocument/2006/relationships/hyperlink" Target="https://base.garant.ru/4083235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906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Коробейникова</dc:creator>
  <cp:keywords/>
  <dc:description/>
  <cp:lastModifiedBy>Елена Владимировна Коробейникова</cp:lastModifiedBy>
  <cp:revision>3</cp:revision>
  <dcterms:created xsi:type="dcterms:W3CDTF">2024-05-14T07:40:00Z</dcterms:created>
  <dcterms:modified xsi:type="dcterms:W3CDTF">2024-05-14T07:43:00Z</dcterms:modified>
</cp:coreProperties>
</file>